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F2" w:rsidRPr="00D93CF2" w:rsidRDefault="00D93CF2" w:rsidP="00D93CF2">
      <w:pPr>
        <w:rPr>
          <w:sz w:val="24"/>
          <w:szCs w:val="24"/>
        </w:rPr>
      </w:pPr>
      <w:r w:rsidRPr="00D93CF2">
        <w:rPr>
          <w:sz w:val="24"/>
          <w:szCs w:val="24"/>
        </w:rPr>
        <w:t>Merkblatt für Geförderte des Deutschlandstipendiums</w:t>
      </w:r>
    </w:p>
    <w:p w:rsidR="00D93CF2" w:rsidRDefault="00D93CF2" w:rsidP="00D93CF2"/>
    <w:p w:rsidR="00D93CF2" w:rsidRDefault="00D93CF2" w:rsidP="00D93CF2"/>
    <w:p w:rsidR="00D93CF2" w:rsidRPr="00D93CF2" w:rsidRDefault="00D93CF2" w:rsidP="00D93CF2">
      <w:pPr>
        <w:rPr>
          <w:sz w:val="22"/>
          <w:szCs w:val="22"/>
        </w:rPr>
      </w:pPr>
      <w:r w:rsidRPr="00D93CF2">
        <w:rPr>
          <w:sz w:val="22"/>
          <w:szCs w:val="22"/>
        </w:rPr>
        <w:t>Wichtige Hinweise für Sie sind vor allem:</w:t>
      </w:r>
    </w:p>
    <w:p w:rsidR="00D93CF2" w:rsidRPr="008B16DD" w:rsidRDefault="00D93CF2" w:rsidP="00D93CF2">
      <w:pPr>
        <w:pStyle w:val="Listenabsatz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das Stipendium muss nicht zurückgezahlt werden,</w:t>
      </w:r>
    </w:p>
    <w:p w:rsidR="00D93CF2" w:rsidRPr="008B16DD" w:rsidRDefault="00D93CF2" w:rsidP="00D93CF2">
      <w:pPr>
        <w:pStyle w:val="Listenabsatz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es wird nicht auf das BAföG angerechnet,</w:t>
      </w:r>
    </w:p>
    <w:p w:rsidR="00D93CF2" w:rsidRPr="008B16DD" w:rsidRDefault="00D93CF2" w:rsidP="00D93CF2">
      <w:pPr>
        <w:pStyle w:val="Listenabsatz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es wird nicht auf ande</w:t>
      </w:r>
      <w:bookmarkStart w:id="0" w:name="_GoBack"/>
      <w:bookmarkEnd w:id="0"/>
      <w:r w:rsidRPr="008B16DD">
        <w:rPr>
          <w:rFonts w:ascii="Arial" w:hAnsi="Arial" w:cs="Arial"/>
        </w:rPr>
        <w:t>re Sozialleistungen (z.B. Arbeitslosengeld II) angerechnet,</w:t>
      </w:r>
    </w:p>
    <w:p w:rsidR="00D93CF2" w:rsidRPr="008B16DD" w:rsidRDefault="00D93CF2" w:rsidP="00D93CF2">
      <w:pPr>
        <w:pStyle w:val="Listenabsatz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Wohngeld kann parallel bezogen werden – beim Antrag auf Wohngeld wird das Deutschlandstipendium aber zur Hälfte bei der Berechnung des Jahreseinkommens berücksichtigt,</w:t>
      </w:r>
    </w:p>
    <w:p w:rsidR="00D93CF2" w:rsidRPr="008B16DD" w:rsidRDefault="00D93CF2" w:rsidP="00D93CF2">
      <w:pPr>
        <w:pStyle w:val="Listenabsatz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der Bezug hat keine Auswirkungen auf Kindergeld,</w:t>
      </w:r>
    </w:p>
    <w:p w:rsidR="00D93CF2" w:rsidRPr="008B16DD" w:rsidRDefault="00D93CF2" w:rsidP="00D93CF2">
      <w:pPr>
        <w:pStyle w:val="Listenabsatz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es handelt sich nicht um ein steuer- oder sozialabgabenpflichtiges Einkommen,</w:t>
      </w:r>
    </w:p>
    <w:p w:rsidR="00D93CF2" w:rsidRPr="00D93CF2" w:rsidRDefault="00D93CF2" w:rsidP="00D93CF2">
      <w:pPr>
        <w:rPr>
          <w:sz w:val="22"/>
          <w:szCs w:val="22"/>
        </w:rPr>
      </w:pPr>
      <w:r w:rsidRPr="00D93CF2">
        <w:rPr>
          <w:sz w:val="22"/>
          <w:szCs w:val="22"/>
        </w:rPr>
        <w:t>Darüber hinaus ergeben sich aber auch eine Reihe von Rechten und Pflichten:</w:t>
      </w:r>
    </w:p>
    <w:p w:rsidR="00D93CF2" w:rsidRPr="008B16DD" w:rsidRDefault="00D93CF2" w:rsidP="00D93CF2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es besteht kein Rechtsanspruch auf das Stipendium,</w:t>
      </w:r>
    </w:p>
    <w:p w:rsidR="00D93CF2" w:rsidRDefault="00D93CF2" w:rsidP="00D93CF2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wer bereits eine begabungs- und leistungsabhängige materielle Förderung erhält, die durchschnittlich 30 EURO oder mehr pro Monat beträgt, kann kein Deutschlandstipendium bekommen. Eine Übersicht zur Zulässigkeit des gleichzeitigen Bezugs ander</w:t>
      </w:r>
      <w:r>
        <w:rPr>
          <w:rFonts w:ascii="Arial" w:hAnsi="Arial" w:cs="Arial"/>
        </w:rPr>
        <w:t>er Stipendien erhalten sie XXXXXXX</w:t>
      </w:r>
    </w:p>
    <w:p w:rsidR="00D93CF2" w:rsidRPr="008B16DD" w:rsidRDefault="00D93CF2" w:rsidP="00D93CF2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wer ein nicht studienrelevantes Auslandssemester beginnt, hat dies unverzüglich zu melden. Eine Weiterförderung für dieses Semester kann nicht erfolgen.</w:t>
      </w:r>
    </w:p>
    <w:p w:rsidR="00D93CF2" w:rsidRPr="008B16DD" w:rsidRDefault="00D93CF2" w:rsidP="00D93CF2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die Förderung endet, wenn sie das Studium beenden bzw. abbrechen, den Studiengang bzw. die Hochschule wechseln oder exmatrikuliert werden,</w:t>
      </w:r>
    </w:p>
    <w:p w:rsidR="00D93CF2" w:rsidRPr="008B16DD" w:rsidRDefault="00D93CF2" w:rsidP="00D93CF2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vorsätzlich gemachte unwahre Angaben führen zum Ausschluss aus der Stipendienvergabe und</w:t>
      </w:r>
    </w:p>
    <w:p w:rsidR="00D93CF2" w:rsidRPr="008B16DD" w:rsidRDefault="00D93CF2" w:rsidP="00D93CF2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8B16DD">
        <w:rPr>
          <w:rFonts w:ascii="Arial" w:hAnsi="Arial" w:cs="Arial"/>
        </w:rPr>
        <w:t>die Vergabe der Stipendien erfolgt vorbehaltlich der Finanzierung der Plätze durch private Förderer.</w:t>
      </w:r>
    </w:p>
    <w:p w:rsidR="00D93CF2" w:rsidRDefault="00D93CF2" w:rsidP="00D93CF2"/>
    <w:p w:rsidR="00872964" w:rsidRDefault="00872964" w:rsidP="00872964">
      <w:pPr>
        <w:spacing w:line="360" w:lineRule="auto"/>
        <w:jc w:val="both"/>
      </w:pPr>
    </w:p>
    <w:p w:rsidR="00794E59" w:rsidRPr="00794E59" w:rsidRDefault="00794E59" w:rsidP="00872964">
      <w:pPr>
        <w:spacing w:line="360" w:lineRule="auto"/>
        <w:jc w:val="both"/>
        <w:rPr>
          <w:sz w:val="24"/>
          <w:szCs w:val="24"/>
        </w:rPr>
      </w:pPr>
    </w:p>
    <w:sectPr w:rsidR="00794E59" w:rsidRPr="00794E59" w:rsidSect="00C440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35" w:right="1985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3A" w:rsidRDefault="00E6113A" w:rsidP="005D756B">
      <w:r>
        <w:separator/>
      </w:r>
    </w:p>
  </w:endnote>
  <w:endnote w:type="continuationSeparator" w:id="0">
    <w:p w:rsidR="00E6113A" w:rsidRDefault="00E6113A" w:rsidP="005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GretaText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CB" w:rsidRDefault="000A74CB" w:rsidP="00A02822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A74CB" w:rsidRDefault="000A74CB" w:rsidP="006D7138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CB" w:rsidRPr="006D7138" w:rsidRDefault="000A74CB" w:rsidP="00991EB1">
    <w:pPr>
      <w:pStyle w:val="Fuzeile"/>
      <w:framePr w:w="1826" w:wrap="notBeside" w:vAnchor="page" w:hAnchor="page" w:x="1419" w:y="16206" w:anchorLock="1"/>
      <w:rPr>
        <w:rStyle w:val="Seitenzahl"/>
        <w:color w:val="626254"/>
        <w:sz w:val="16"/>
        <w:szCs w:val="16"/>
      </w:rPr>
    </w:pPr>
    <w:r w:rsidRPr="006D7138">
      <w:rPr>
        <w:rStyle w:val="Seitenzahl"/>
        <w:color w:val="626254"/>
        <w:sz w:val="16"/>
        <w:szCs w:val="16"/>
      </w:rPr>
      <w:fldChar w:fldCharType="begin"/>
    </w:r>
    <w:r w:rsidRPr="006D7138">
      <w:rPr>
        <w:rStyle w:val="Seitenzahl"/>
        <w:color w:val="626254"/>
        <w:sz w:val="16"/>
        <w:szCs w:val="16"/>
      </w:rPr>
      <w:instrText xml:space="preserve">PAGE  </w:instrText>
    </w:r>
    <w:r w:rsidRPr="006D7138">
      <w:rPr>
        <w:rStyle w:val="Seitenzahl"/>
        <w:color w:val="626254"/>
        <w:sz w:val="16"/>
        <w:szCs w:val="16"/>
      </w:rPr>
      <w:fldChar w:fldCharType="separate"/>
    </w:r>
    <w:r w:rsidR="00BB0FC8">
      <w:rPr>
        <w:rStyle w:val="Seitenzahl"/>
        <w:noProof/>
        <w:color w:val="626254"/>
        <w:sz w:val="16"/>
        <w:szCs w:val="16"/>
      </w:rPr>
      <w:t>2</w:t>
    </w:r>
    <w:r w:rsidRPr="006D7138">
      <w:rPr>
        <w:rStyle w:val="Seitenzahl"/>
        <w:color w:val="626254"/>
        <w:sz w:val="16"/>
        <w:szCs w:val="16"/>
      </w:rPr>
      <w:fldChar w:fldCharType="end"/>
    </w:r>
    <w:r w:rsidRPr="006D7138">
      <w:rPr>
        <w:rStyle w:val="Seitenzahl"/>
        <w:color w:val="626254"/>
        <w:sz w:val="16"/>
        <w:szCs w:val="16"/>
      </w:rPr>
      <w:t xml:space="preserve"> / </w:t>
    </w:r>
    <w:r w:rsidRPr="006D7138">
      <w:rPr>
        <w:rStyle w:val="Seitenzahl"/>
        <w:color w:val="626254"/>
        <w:sz w:val="16"/>
        <w:szCs w:val="16"/>
      </w:rPr>
      <w:fldChar w:fldCharType="begin"/>
    </w:r>
    <w:r w:rsidRPr="006D7138">
      <w:rPr>
        <w:rStyle w:val="Seitenzahl"/>
        <w:color w:val="626254"/>
        <w:sz w:val="16"/>
        <w:szCs w:val="16"/>
      </w:rPr>
      <w:instrText xml:space="preserve"> NUMPAGES  \* MERGEFORMAT </w:instrText>
    </w:r>
    <w:r w:rsidRPr="006D7138">
      <w:rPr>
        <w:rStyle w:val="Seitenzahl"/>
        <w:color w:val="626254"/>
        <w:sz w:val="16"/>
        <w:szCs w:val="16"/>
      </w:rPr>
      <w:fldChar w:fldCharType="separate"/>
    </w:r>
    <w:r w:rsidR="00BB0FC8">
      <w:rPr>
        <w:rStyle w:val="Seitenzahl"/>
        <w:noProof/>
        <w:color w:val="626254"/>
        <w:sz w:val="16"/>
        <w:szCs w:val="16"/>
      </w:rPr>
      <w:t>2</w:t>
    </w:r>
    <w:r w:rsidRPr="006D7138">
      <w:rPr>
        <w:rStyle w:val="Seitenzahl"/>
        <w:color w:val="626254"/>
        <w:sz w:val="16"/>
        <w:szCs w:val="16"/>
      </w:rPr>
      <w:fldChar w:fldCharType="end"/>
    </w:r>
  </w:p>
  <w:p w:rsidR="000A74CB" w:rsidRDefault="000A74CB" w:rsidP="006D7138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CB" w:rsidRDefault="000A74CB" w:rsidP="006D713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3A" w:rsidRDefault="00E6113A" w:rsidP="005D756B">
      <w:r>
        <w:separator/>
      </w:r>
    </w:p>
  </w:footnote>
  <w:footnote w:type="continuationSeparator" w:id="0">
    <w:p w:rsidR="00E6113A" w:rsidRDefault="00E6113A" w:rsidP="005D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CB" w:rsidRPr="00055E36" w:rsidRDefault="00F70C01" w:rsidP="00055E36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-293370</wp:posOffset>
              </wp:positionV>
              <wp:extent cx="2360930" cy="1404620"/>
              <wp:effectExtent l="0" t="0" r="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C01" w:rsidRDefault="00F70C0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0.7pt;margin-top:-23.1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" stroked="f">
              <v:textbox style="mso-fit-shape-to-text:t">
                <w:txbxContent>
                  <w:p w:rsidR="00F70C01" w:rsidRDefault="00F70C01"/>
                </w:txbxContent>
              </v:textbox>
              <w10:wrap type="square"/>
            </v:shape>
          </w:pict>
        </mc:Fallback>
      </mc:AlternateContent>
    </w:r>
    <w:r w:rsidR="000A74CB">
      <w:rPr>
        <w:rFonts w:ascii="ArialMT" w:hAnsi="ArialMT" w:cs="ArialMT"/>
        <w:noProof/>
        <w:lang w:eastAsia="de-DE"/>
      </w:rPr>
      <w:drawing>
        <wp:anchor distT="0" distB="0" distL="114300" distR="114300" simplePos="0" relativeHeight="251658752" behindDoc="1" locked="1" layoutInCell="1" allowOverlap="0" wp14:anchorId="56139C4A" wp14:editId="495FA8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9115"/>
          <wp:effectExtent l="0" t="0" r="571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%20PF%20Briefpapier%2020170705_vorlage-engi-mitlogo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9" w:rsidRDefault="00794E59" w:rsidP="00C42661">
    <w:pPr>
      <w:pStyle w:val="Kopfzeile"/>
    </w:pPr>
  </w:p>
  <w:p w:rsidR="00794E59" w:rsidRDefault="00794E59" w:rsidP="00C42661">
    <w:pPr>
      <w:pStyle w:val="Kopfzeile"/>
    </w:pPr>
  </w:p>
  <w:p w:rsidR="00794E59" w:rsidRDefault="00794E59" w:rsidP="00C42661">
    <w:pPr>
      <w:pStyle w:val="Kopfzeile"/>
    </w:pPr>
  </w:p>
  <w:p w:rsidR="00794E59" w:rsidRDefault="00794E59" w:rsidP="00C42661">
    <w:pPr>
      <w:pStyle w:val="Kopfzeile"/>
    </w:pPr>
  </w:p>
  <w:p w:rsidR="00794E59" w:rsidRDefault="00794E59" w:rsidP="00C42661">
    <w:pPr>
      <w:pStyle w:val="Kopfzeile"/>
    </w:pPr>
  </w:p>
  <w:p w:rsidR="00794E59" w:rsidRDefault="00794E59" w:rsidP="00C42661">
    <w:pPr>
      <w:pStyle w:val="Kopfzeile"/>
    </w:pPr>
  </w:p>
  <w:p w:rsidR="000A74CB" w:rsidRDefault="000A74CB" w:rsidP="00C42661">
    <w:pPr>
      <w:pStyle w:val="Kopfzeile"/>
    </w:pPr>
    <w:r>
      <w:rPr>
        <w:rFonts w:ascii="ArialMT" w:hAnsi="ArialMT" w:cs="ArialMT"/>
        <w:noProof/>
        <w:lang w:eastAsia="de-DE"/>
      </w:rPr>
      <w:drawing>
        <wp:anchor distT="0" distB="0" distL="114300" distR="114300" simplePos="0" relativeHeight="251669504" behindDoc="1" locked="1" layoutInCell="0" allowOverlap="0" wp14:anchorId="13102C3A" wp14:editId="6E7D62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571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%20PF%20Briefpapier%2020170705_vorlage-engi-mitlogo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7FB"/>
    <w:multiLevelType w:val="hybridMultilevel"/>
    <w:tmpl w:val="C0F4E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F80"/>
    <w:multiLevelType w:val="hybridMultilevel"/>
    <w:tmpl w:val="31E6A314"/>
    <w:lvl w:ilvl="0" w:tplc="397CC3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E70"/>
    <w:multiLevelType w:val="hybridMultilevel"/>
    <w:tmpl w:val="D10C6EDC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>
      <w:start w:val="1"/>
      <w:numFmt w:val="lowerRoman"/>
      <w:lvlText w:val="%3."/>
      <w:lvlJc w:val="right"/>
      <w:pPr>
        <w:ind w:left="3600" w:hanging="180"/>
      </w:pPr>
    </w:lvl>
    <w:lvl w:ilvl="3" w:tplc="0407000F">
      <w:start w:val="1"/>
      <w:numFmt w:val="decimal"/>
      <w:lvlText w:val="%4."/>
      <w:lvlJc w:val="left"/>
      <w:pPr>
        <w:ind w:left="4320" w:hanging="360"/>
      </w:pPr>
    </w:lvl>
    <w:lvl w:ilvl="4" w:tplc="04070019">
      <w:start w:val="1"/>
      <w:numFmt w:val="lowerLetter"/>
      <w:lvlText w:val="%5."/>
      <w:lvlJc w:val="left"/>
      <w:pPr>
        <w:ind w:left="5040" w:hanging="360"/>
      </w:pPr>
    </w:lvl>
    <w:lvl w:ilvl="5" w:tplc="0407001B">
      <w:start w:val="1"/>
      <w:numFmt w:val="lowerRoman"/>
      <w:lvlText w:val="%6."/>
      <w:lvlJc w:val="right"/>
      <w:pPr>
        <w:ind w:left="5760" w:hanging="180"/>
      </w:pPr>
    </w:lvl>
    <w:lvl w:ilvl="6" w:tplc="0407000F">
      <w:start w:val="1"/>
      <w:numFmt w:val="decimal"/>
      <w:lvlText w:val="%7."/>
      <w:lvlJc w:val="left"/>
      <w:pPr>
        <w:ind w:left="6480" w:hanging="360"/>
      </w:pPr>
    </w:lvl>
    <w:lvl w:ilvl="7" w:tplc="04070019">
      <w:start w:val="1"/>
      <w:numFmt w:val="lowerLetter"/>
      <w:lvlText w:val="%8."/>
      <w:lvlJc w:val="left"/>
      <w:pPr>
        <w:ind w:left="7200" w:hanging="360"/>
      </w:pPr>
    </w:lvl>
    <w:lvl w:ilvl="8" w:tplc="0407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C57E40"/>
    <w:multiLevelType w:val="hybridMultilevel"/>
    <w:tmpl w:val="412E076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B705A6"/>
    <w:multiLevelType w:val="hybridMultilevel"/>
    <w:tmpl w:val="DFBA8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DAA"/>
    <w:multiLevelType w:val="hybridMultilevel"/>
    <w:tmpl w:val="D140160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B924BD"/>
    <w:multiLevelType w:val="hybridMultilevel"/>
    <w:tmpl w:val="7974E066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632FDB"/>
    <w:multiLevelType w:val="hybridMultilevel"/>
    <w:tmpl w:val="385A2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F06BD"/>
    <w:multiLevelType w:val="hybridMultilevel"/>
    <w:tmpl w:val="93627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A5"/>
    <w:rsid w:val="00006B1F"/>
    <w:rsid w:val="00023FC6"/>
    <w:rsid w:val="00055E36"/>
    <w:rsid w:val="000968E7"/>
    <w:rsid w:val="000A74CB"/>
    <w:rsid w:val="000E7EEE"/>
    <w:rsid w:val="001A537C"/>
    <w:rsid w:val="001A7A8F"/>
    <w:rsid w:val="001C45C5"/>
    <w:rsid w:val="001D0F57"/>
    <w:rsid w:val="001D317D"/>
    <w:rsid w:val="001D3C29"/>
    <w:rsid w:val="002230FB"/>
    <w:rsid w:val="0028190E"/>
    <w:rsid w:val="002C5E57"/>
    <w:rsid w:val="00303D85"/>
    <w:rsid w:val="00307B70"/>
    <w:rsid w:val="003351A5"/>
    <w:rsid w:val="0038427C"/>
    <w:rsid w:val="003D3C73"/>
    <w:rsid w:val="00483428"/>
    <w:rsid w:val="004A734F"/>
    <w:rsid w:val="004B40FB"/>
    <w:rsid w:val="004E205D"/>
    <w:rsid w:val="004F50FC"/>
    <w:rsid w:val="00510B40"/>
    <w:rsid w:val="00525CFE"/>
    <w:rsid w:val="00543C3F"/>
    <w:rsid w:val="00556A35"/>
    <w:rsid w:val="00585CC1"/>
    <w:rsid w:val="005C7175"/>
    <w:rsid w:val="005D756B"/>
    <w:rsid w:val="005E028D"/>
    <w:rsid w:val="005E325F"/>
    <w:rsid w:val="006A4D51"/>
    <w:rsid w:val="006D7138"/>
    <w:rsid w:val="006F1F30"/>
    <w:rsid w:val="006F3392"/>
    <w:rsid w:val="006F5C03"/>
    <w:rsid w:val="00712B3A"/>
    <w:rsid w:val="00757CED"/>
    <w:rsid w:val="007905E5"/>
    <w:rsid w:val="00794E59"/>
    <w:rsid w:val="007B39A5"/>
    <w:rsid w:val="007B7BD9"/>
    <w:rsid w:val="00840039"/>
    <w:rsid w:val="00872964"/>
    <w:rsid w:val="008B2BF5"/>
    <w:rsid w:val="008F7F44"/>
    <w:rsid w:val="00922153"/>
    <w:rsid w:val="0093435D"/>
    <w:rsid w:val="00954E7B"/>
    <w:rsid w:val="0095561B"/>
    <w:rsid w:val="009645DD"/>
    <w:rsid w:val="00973CCA"/>
    <w:rsid w:val="00985A35"/>
    <w:rsid w:val="00991EB1"/>
    <w:rsid w:val="009C7E55"/>
    <w:rsid w:val="009D26D4"/>
    <w:rsid w:val="009E302A"/>
    <w:rsid w:val="00A02822"/>
    <w:rsid w:val="00A07806"/>
    <w:rsid w:val="00A47E62"/>
    <w:rsid w:val="00A87CDF"/>
    <w:rsid w:val="00A901B6"/>
    <w:rsid w:val="00AD4278"/>
    <w:rsid w:val="00B06A05"/>
    <w:rsid w:val="00B11E85"/>
    <w:rsid w:val="00B1759E"/>
    <w:rsid w:val="00B32459"/>
    <w:rsid w:val="00B35C0B"/>
    <w:rsid w:val="00B7004D"/>
    <w:rsid w:val="00B84A5B"/>
    <w:rsid w:val="00BB0FC8"/>
    <w:rsid w:val="00BC764F"/>
    <w:rsid w:val="00BD4456"/>
    <w:rsid w:val="00C23B76"/>
    <w:rsid w:val="00C414AE"/>
    <w:rsid w:val="00C42661"/>
    <w:rsid w:val="00C437E6"/>
    <w:rsid w:val="00C44065"/>
    <w:rsid w:val="00CE18D4"/>
    <w:rsid w:val="00D005F7"/>
    <w:rsid w:val="00D93CF2"/>
    <w:rsid w:val="00DB7D6E"/>
    <w:rsid w:val="00DD4384"/>
    <w:rsid w:val="00DE660B"/>
    <w:rsid w:val="00DF7B0C"/>
    <w:rsid w:val="00DF7B1E"/>
    <w:rsid w:val="00E4295C"/>
    <w:rsid w:val="00E6113A"/>
    <w:rsid w:val="00E65C9B"/>
    <w:rsid w:val="00E94022"/>
    <w:rsid w:val="00EA6A14"/>
    <w:rsid w:val="00F01353"/>
    <w:rsid w:val="00F14DC9"/>
    <w:rsid w:val="00F405BF"/>
    <w:rsid w:val="00F702E9"/>
    <w:rsid w:val="00F70BF1"/>
    <w:rsid w:val="00F70C01"/>
    <w:rsid w:val="00F96EB8"/>
    <w:rsid w:val="00FA17F4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8387A1-E3C9-4E70-9D83-FD265CEC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56B"/>
  </w:style>
  <w:style w:type="paragraph" w:styleId="Fuzeile">
    <w:name w:val="footer"/>
    <w:basedOn w:val="Standard"/>
    <w:link w:val="FuzeileZchn"/>
    <w:uiPriority w:val="99"/>
    <w:unhideWhenUsed/>
    <w:rsid w:val="005D7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56B"/>
  </w:style>
  <w:style w:type="character" w:styleId="Hyperlink">
    <w:name w:val="Hyperlink"/>
    <w:basedOn w:val="Absatz-Standardschriftart"/>
    <w:uiPriority w:val="99"/>
    <w:unhideWhenUsed/>
    <w:rsid w:val="005D756B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006B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D7138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D71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DC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DC9"/>
    <w:rPr>
      <w:rFonts w:ascii="Times New Roman" w:hAnsi="Times New Roman" w:cs="Times New Roman"/>
      <w:sz w:val="18"/>
      <w:szCs w:val="18"/>
    </w:rPr>
  </w:style>
  <w:style w:type="paragraph" w:customStyle="1" w:styleId="FlietextGreta9pt">
    <w:name w:val="Fließtext Greta 9pt"/>
    <w:basedOn w:val="Standard"/>
    <w:uiPriority w:val="99"/>
    <w:rsid w:val="00C44065"/>
    <w:pPr>
      <w:widowControl w:val="0"/>
      <w:tabs>
        <w:tab w:val="left" w:pos="283"/>
      </w:tabs>
      <w:autoSpaceDE w:val="0"/>
      <w:autoSpaceDN w:val="0"/>
      <w:adjustRightInd w:val="0"/>
      <w:spacing w:line="230" w:lineRule="atLeast"/>
      <w:jc w:val="both"/>
      <w:textAlignment w:val="center"/>
    </w:pPr>
    <w:rPr>
      <w:rFonts w:ascii="GretaTextPro-Regular" w:hAnsi="GretaTextPro-Regular" w:cs="GretaTextPro-Regular"/>
      <w:sz w:val="19"/>
      <w:szCs w:val="19"/>
    </w:rPr>
  </w:style>
  <w:style w:type="paragraph" w:styleId="Listenabsatz">
    <w:name w:val="List Paragraph"/>
    <w:basedOn w:val="Standard"/>
    <w:uiPriority w:val="34"/>
    <w:qFormat/>
    <w:rsid w:val="00A02822"/>
    <w:pPr>
      <w:ind w:left="720"/>
    </w:pPr>
    <w:rPr>
      <w:rFonts w:ascii="Calibri" w:hAnsi="Calibri" w:cs="Calibri"/>
      <w:color w:val="auto"/>
      <w:sz w:val="22"/>
      <w:szCs w:val="22"/>
    </w:rPr>
  </w:style>
  <w:style w:type="paragraph" w:styleId="KeinLeerraum">
    <w:name w:val="No Spacing"/>
    <w:link w:val="KeinLeerraumZchn"/>
    <w:uiPriority w:val="1"/>
    <w:qFormat/>
    <w:rsid w:val="000A74CB"/>
    <w:rPr>
      <w:rFonts w:asciiTheme="minorHAnsi" w:eastAsiaTheme="minorEastAsia" w:hAnsiTheme="minorHAnsi" w:cstheme="minorBidi"/>
      <w:color w:val="auto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74CB"/>
    <w:rPr>
      <w:rFonts w:asciiTheme="minorHAnsi" w:eastAsiaTheme="minorEastAsia" w:hAnsiTheme="minorHAnsi" w:cstheme="minorBidi"/>
      <w:color w:val="auto"/>
      <w:sz w:val="22"/>
      <w:szCs w:val="22"/>
      <w:lang w:eastAsia="de-DE"/>
    </w:rPr>
  </w:style>
  <w:style w:type="table" w:styleId="Tabellenraster">
    <w:name w:val="Table Grid"/>
    <w:basedOn w:val="NormaleTabelle"/>
    <w:uiPriority w:val="39"/>
    <w:rsid w:val="00C414AE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2E481-8F59-4C79-AD4C-430A14CB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Kooperationsvertrag</vt:lpstr>
    </vt:vector>
  </TitlesOfParts>
  <Company>Stadt Karlsruhe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Kooperationsvertrag</dc:title>
  <dc:subject>Zusammenarbeit im Bereich Weiterbildung</dc:subject>
  <dc:creator>Budei, Julia</dc:creator>
  <cp:lastModifiedBy>presse-hiwi</cp:lastModifiedBy>
  <cp:revision>2</cp:revision>
  <cp:lastPrinted>2017-11-15T15:02:00Z</cp:lastPrinted>
  <dcterms:created xsi:type="dcterms:W3CDTF">2019-10-14T09:34:00Z</dcterms:created>
  <dcterms:modified xsi:type="dcterms:W3CDTF">2019-10-14T09:34:00Z</dcterms:modified>
</cp:coreProperties>
</file>